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57A4" w14:textId="7E066CFC" w:rsidR="00F70761" w:rsidRDefault="00CE0F27" w:rsidP="0073524B">
      <w:pPr>
        <w:tabs>
          <w:tab w:val="left" w:pos="7566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98"/>
          <w:sz w:val="20"/>
        </w:rPr>
        <w:drawing>
          <wp:inline distT="0" distB="0" distL="0" distR="0" wp14:anchorId="277E24A1" wp14:editId="2D4FFB26">
            <wp:extent cx="1914259" cy="6500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59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4082" w14:textId="1C995B4D" w:rsidR="00BD385D" w:rsidRPr="00BD385D" w:rsidRDefault="0073524B" w:rsidP="0073524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D3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BD3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"/var/folders/j8/r7sjjwr16jjf7y5tjjtlh01c0000gn/T/com.microsoft.Word/WebArchiveCopyPasteTempFiles/SAPPMA-Logo-Final-0bed783c.png" \* MERGEFORMATINET </w:instrText>
      </w:r>
      <w:r w:rsidRPr="00BD3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BD385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25053DE" wp14:editId="19DFC8D6">
            <wp:extent cx="2841059" cy="622315"/>
            <wp:effectExtent l="0" t="0" r="3810" b="0"/>
            <wp:docPr id="10" name="Picture 10" descr="SAPP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P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62" cy="6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0D630845" w14:textId="7209CD46" w:rsidR="00F70761" w:rsidRDefault="00F70761">
      <w:pPr>
        <w:pStyle w:val="BodyText"/>
        <w:spacing w:before="4"/>
        <w:rPr>
          <w:rFonts w:ascii="Times New Roman"/>
          <w:sz w:val="18"/>
        </w:rPr>
      </w:pPr>
    </w:p>
    <w:p w14:paraId="42F0CDD7" w14:textId="77777777" w:rsidR="00BD385D" w:rsidRDefault="00BD385D">
      <w:pPr>
        <w:pStyle w:val="BodyText"/>
        <w:spacing w:before="4"/>
        <w:rPr>
          <w:rFonts w:ascii="Times New Roman"/>
          <w:sz w:val="18"/>
        </w:rPr>
      </w:pPr>
    </w:p>
    <w:p w14:paraId="2B4102CE" w14:textId="0C7B2C8B" w:rsidR="00F70761" w:rsidRDefault="008B0A1F" w:rsidP="008B0A1F">
      <w:pPr>
        <w:spacing w:before="98"/>
        <w:ind w:right="2224"/>
        <w:jc w:val="center"/>
        <w:rPr>
          <w:b/>
          <w:sz w:val="28"/>
        </w:rPr>
      </w:pPr>
      <w:r>
        <w:rPr>
          <w:b/>
          <w:color w:val="FF3333"/>
          <w:sz w:val="28"/>
        </w:rPr>
        <w:t xml:space="preserve">    </w:t>
      </w:r>
      <w:r w:rsidR="00CE0F27">
        <w:rPr>
          <w:b/>
          <w:color w:val="FF3333"/>
          <w:sz w:val="28"/>
        </w:rPr>
        <w:t>P</w:t>
      </w:r>
      <w:r w:rsidR="00E10082">
        <w:rPr>
          <w:b/>
          <w:color w:val="FF3333"/>
          <w:sz w:val="28"/>
        </w:rPr>
        <w:t>RESS RELEASE - FOR IMMEDIATE RELEASE</w:t>
      </w:r>
    </w:p>
    <w:p w14:paraId="5D5F1321" w14:textId="77777777" w:rsidR="00E10082" w:rsidRDefault="00E10082">
      <w:pPr>
        <w:spacing w:before="3"/>
        <w:ind w:right="2502"/>
        <w:jc w:val="right"/>
        <w:rPr>
          <w:sz w:val="24"/>
        </w:rPr>
      </w:pPr>
    </w:p>
    <w:p w14:paraId="7815541A" w14:textId="32A5F733" w:rsidR="00F70761" w:rsidRDefault="00261165" w:rsidP="00261165">
      <w:pPr>
        <w:spacing w:before="3"/>
        <w:ind w:left="1440" w:right="2502" w:firstLine="720"/>
        <w:jc w:val="right"/>
        <w:rPr>
          <w:sz w:val="24"/>
        </w:rPr>
      </w:pPr>
      <w:r>
        <w:rPr>
          <w:sz w:val="24"/>
        </w:rPr>
        <w:t xml:space="preserve">   Date:</w:t>
      </w:r>
      <w:r w:rsidR="00B94627">
        <w:rPr>
          <w:sz w:val="24"/>
        </w:rPr>
        <w:t xml:space="preserve"> </w:t>
      </w:r>
      <w:r w:rsidR="000B0290">
        <w:rPr>
          <w:sz w:val="24"/>
        </w:rPr>
        <w:t>22</w:t>
      </w:r>
      <w:r w:rsidR="00B94627">
        <w:rPr>
          <w:sz w:val="24"/>
        </w:rPr>
        <w:t xml:space="preserve"> September 2022</w:t>
      </w:r>
      <w:r>
        <w:rPr>
          <w:sz w:val="24"/>
        </w:rPr>
        <w:t xml:space="preserve"> </w:t>
      </w:r>
    </w:p>
    <w:p w14:paraId="65485D48" w14:textId="77777777" w:rsidR="00F70761" w:rsidRDefault="00F70761">
      <w:pPr>
        <w:pStyle w:val="BodyText"/>
        <w:spacing w:before="9"/>
        <w:rPr>
          <w:sz w:val="14"/>
        </w:rPr>
      </w:pPr>
    </w:p>
    <w:p w14:paraId="59C50BCB" w14:textId="29221B1C" w:rsidR="00254B88" w:rsidRPr="000C6A8F" w:rsidRDefault="00CE0F27" w:rsidP="00E10082">
      <w:pPr>
        <w:pStyle w:val="Title"/>
        <w:ind w:left="0"/>
        <w:rPr>
          <w:color w:val="1D2228"/>
          <w:spacing w:val="-3"/>
          <w:sz w:val="24"/>
          <w:szCs w:val="24"/>
        </w:rPr>
      </w:pPr>
      <w:r w:rsidRPr="000C6A8F">
        <w:rPr>
          <w:color w:val="1D2228"/>
          <w:sz w:val="24"/>
          <w:szCs w:val="24"/>
        </w:rPr>
        <w:t>P</w:t>
      </w:r>
      <w:r w:rsidR="00E10082" w:rsidRPr="000C6A8F">
        <w:rPr>
          <w:color w:val="1D2228"/>
          <w:sz w:val="24"/>
          <w:szCs w:val="24"/>
        </w:rPr>
        <w:t xml:space="preserve">IPES </w:t>
      </w:r>
      <w:r w:rsidRPr="000C6A8F">
        <w:rPr>
          <w:color w:val="1D2228"/>
          <w:sz w:val="24"/>
          <w:szCs w:val="24"/>
        </w:rPr>
        <w:t>X</w:t>
      </w:r>
      <w:r w:rsidR="00E10082" w:rsidRPr="000C6A8F">
        <w:rPr>
          <w:color w:val="1D2228"/>
          <w:sz w:val="24"/>
          <w:szCs w:val="24"/>
        </w:rPr>
        <w:t>II</w:t>
      </w:r>
      <w:r w:rsidR="00E10082" w:rsidRPr="000C6A8F">
        <w:rPr>
          <w:color w:val="1D2228"/>
          <w:spacing w:val="-3"/>
          <w:sz w:val="24"/>
          <w:szCs w:val="24"/>
        </w:rPr>
        <w:t>I</w:t>
      </w:r>
      <w:r w:rsidR="007F105B" w:rsidRPr="000C6A8F">
        <w:rPr>
          <w:color w:val="1D2228"/>
          <w:spacing w:val="-3"/>
          <w:sz w:val="24"/>
          <w:szCs w:val="24"/>
        </w:rPr>
        <w:t xml:space="preserve"> </w:t>
      </w:r>
      <w:r w:rsidR="008F373A" w:rsidRPr="000C6A8F">
        <w:rPr>
          <w:color w:val="1D2228"/>
          <w:spacing w:val="-3"/>
          <w:sz w:val="24"/>
          <w:szCs w:val="24"/>
        </w:rPr>
        <w:t>A ‘DECISIVE AND QUALIFIED SUCCESS’</w:t>
      </w:r>
      <w:r w:rsidR="007F105B" w:rsidRPr="000C6A8F">
        <w:rPr>
          <w:color w:val="1D2228"/>
          <w:spacing w:val="-3"/>
          <w:sz w:val="24"/>
          <w:szCs w:val="24"/>
        </w:rPr>
        <w:t xml:space="preserve"> </w:t>
      </w:r>
      <w:r w:rsidR="009F540E" w:rsidRPr="000C6A8F">
        <w:rPr>
          <w:color w:val="1D2228"/>
          <w:spacing w:val="-3"/>
          <w:sz w:val="24"/>
          <w:szCs w:val="24"/>
        </w:rPr>
        <w:t xml:space="preserve"> </w:t>
      </w:r>
      <w:r w:rsidR="007F105B" w:rsidRPr="000C6A8F">
        <w:rPr>
          <w:color w:val="1D2228"/>
          <w:spacing w:val="-3"/>
          <w:sz w:val="24"/>
          <w:szCs w:val="24"/>
        </w:rPr>
        <w:t xml:space="preserve"> </w:t>
      </w:r>
    </w:p>
    <w:p w14:paraId="30B78E31" w14:textId="0BDF4EA7" w:rsidR="003C5011" w:rsidRDefault="00B35754" w:rsidP="00A83AF2">
      <w:pPr>
        <w:pStyle w:val="Title"/>
        <w:ind w:left="0"/>
        <w:rPr>
          <w:b w:val="0"/>
          <w:bCs w:val="0"/>
          <w:spacing w:val="-3"/>
          <w:sz w:val="22"/>
          <w:szCs w:val="22"/>
        </w:rPr>
      </w:pPr>
      <w:r w:rsidRPr="00CD7C75">
        <w:rPr>
          <w:b w:val="0"/>
          <w:bCs w:val="0"/>
          <w:spacing w:val="-3"/>
          <w:sz w:val="22"/>
          <w:szCs w:val="22"/>
        </w:rPr>
        <w:t>PIPES XII</w:t>
      </w:r>
      <w:r w:rsidR="00BC54C3">
        <w:rPr>
          <w:b w:val="0"/>
          <w:bCs w:val="0"/>
          <w:spacing w:val="-3"/>
          <w:sz w:val="22"/>
          <w:szCs w:val="22"/>
        </w:rPr>
        <w:t xml:space="preserve">I </w:t>
      </w:r>
      <w:r w:rsidR="00943E47">
        <w:rPr>
          <w:b w:val="0"/>
          <w:bCs w:val="0"/>
          <w:spacing w:val="-3"/>
          <w:sz w:val="22"/>
          <w:szCs w:val="22"/>
        </w:rPr>
        <w:t xml:space="preserve">Conference </w:t>
      </w:r>
      <w:r w:rsidR="008F373A">
        <w:rPr>
          <w:b w:val="0"/>
          <w:bCs w:val="0"/>
          <w:spacing w:val="-3"/>
          <w:sz w:val="22"/>
          <w:szCs w:val="22"/>
        </w:rPr>
        <w:t xml:space="preserve">in </w:t>
      </w:r>
      <w:r w:rsidR="00690556">
        <w:rPr>
          <w:b w:val="0"/>
          <w:bCs w:val="0"/>
          <w:spacing w:val="-3"/>
          <w:sz w:val="22"/>
          <w:szCs w:val="22"/>
        </w:rPr>
        <w:t xml:space="preserve">Johannesburg </w:t>
      </w:r>
      <w:r w:rsidR="00BC54C3">
        <w:rPr>
          <w:b w:val="0"/>
          <w:bCs w:val="0"/>
          <w:spacing w:val="-3"/>
          <w:sz w:val="22"/>
          <w:szCs w:val="22"/>
        </w:rPr>
        <w:t xml:space="preserve">was a </w:t>
      </w:r>
      <w:r w:rsidR="000B6810">
        <w:rPr>
          <w:b w:val="0"/>
          <w:bCs w:val="0"/>
          <w:spacing w:val="-3"/>
          <w:sz w:val="22"/>
          <w:szCs w:val="22"/>
        </w:rPr>
        <w:t>‘</w:t>
      </w:r>
      <w:r w:rsidR="008F373A">
        <w:rPr>
          <w:b w:val="0"/>
          <w:bCs w:val="0"/>
          <w:spacing w:val="-3"/>
          <w:sz w:val="22"/>
          <w:szCs w:val="22"/>
        </w:rPr>
        <w:t xml:space="preserve">decisive </w:t>
      </w:r>
      <w:r w:rsidR="00A84B55">
        <w:rPr>
          <w:b w:val="0"/>
          <w:bCs w:val="0"/>
          <w:spacing w:val="-3"/>
          <w:sz w:val="22"/>
          <w:szCs w:val="22"/>
        </w:rPr>
        <w:t xml:space="preserve">and qualified </w:t>
      </w:r>
      <w:r w:rsidR="00661F2B">
        <w:rPr>
          <w:b w:val="0"/>
          <w:bCs w:val="0"/>
          <w:spacing w:val="-3"/>
          <w:sz w:val="22"/>
          <w:szCs w:val="22"/>
        </w:rPr>
        <w:t>success</w:t>
      </w:r>
      <w:r w:rsidR="000B6810">
        <w:rPr>
          <w:b w:val="0"/>
          <w:bCs w:val="0"/>
          <w:spacing w:val="-3"/>
          <w:sz w:val="22"/>
          <w:szCs w:val="22"/>
        </w:rPr>
        <w:t>’</w:t>
      </w:r>
      <w:r w:rsidR="00661F2B">
        <w:rPr>
          <w:b w:val="0"/>
          <w:bCs w:val="0"/>
          <w:spacing w:val="-3"/>
          <w:sz w:val="22"/>
          <w:szCs w:val="22"/>
        </w:rPr>
        <w:t xml:space="preserve">, </w:t>
      </w:r>
      <w:r w:rsidR="000636A2">
        <w:rPr>
          <w:b w:val="0"/>
          <w:bCs w:val="0"/>
          <w:spacing w:val="-3"/>
          <w:sz w:val="22"/>
          <w:szCs w:val="22"/>
        </w:rPr>
        <w:t xml:space="preserve">affirm the </w:t>
      </w:r>
      <w:r w:rsidR="00661F2B">
        <w:rPr>
          <w:b w:val="0"/>
          <w:bCs w:val="0"/>
          <w:spacing w:val="-3"/>
          <w:sz w:val="22"/>
          <w:szCs w:val="22"/>
        </w:rPr>
        <w:t xml:space="preserve">event organizers who today publish </w:t>
      </w:r>
      <w:r w:rsidR="00ED0016">
        <w:rPr>
          <w:b w:val="0"/>
          <w:bCs w:val="0"/>
          <w:spacing w:val="-3"/>
          <w:sz w:val="22"/>
          <w:szCs w:val="22"/>
        </w:rPr>
        <w:t xml:space="preserve">conference </w:t>
      </w:r>
      <w:r w:rsidR="00661F2B">
        <w:rPr>
          <w:b w:val="0"/>
          <w:bCs w:val="0"/>
          <w:spacing w:val="-3"/>
          <w:sz w:val="22"/>
          <w:szCs w:val="22"/>
        </w:rPr>
        <w:t>attendance</w:t>
      </w:r>
      <w:r w:rsidR="00A84B55">
        <w:rPr>
          <w:b w:val="0"/>
          <w:bCs w:val="0"/>
          <w:spacing w:val="-3"/>
          <w:sz w:val="22"/>
          <w:szCs w:val="22"/>
        </w:rPr>
        <w:t xml:space="preserve"> numbers </w:t>
      </w:r>
      <w:r w:rsidR="005C0ADA">
        <w:rPr>
          <w:b w:val="0"/>
          <w:bCs w:val="0"/>
          <w:spacing w:val="-3"/>
          <w:sz w:val="22"/>
          <w:szCs w:val="22"/>
        </w:rPr>
        <w:t>and report on</w:t>
      </w:r>
      <w:r w:rsidR="00A84B55">
        <w:rPr>
          <w:b w:val="0"/>
          <w:bCs w:val="0"/>
          <w:spacing w:val="-3"/>
          <w:sz w:val="22"/>
          <w:szCs w:val="22"/>
        </w:rPr>
        <w:t xml:space="preserve"> </w:t>
      </w:r>
      <w:r w:rsidR="00661F2B">
        <w:rPr>
          <w:b w:val="0"/>
          <w:bCs w:val="0"/>
          <w:spacing w:val="-3"/>
          <w:sz w:val="22"/>
          <w:szCs w:val="22"/>
        </w:rPr>
        <w:t>exhibition and sponsorship</w:t>
      </w:r>
      <w:r w:rsidR="00A84B55">
        <w:rPr>
          <w:b w:val="0"/>
          <w:bCs w:val="0"/>
          <w:spacing w:val="-3"/>
          <w:sz w:val="22"/>
          <w:szCs w:val="22"/>
        </w:rPr>
        <w:t xml:space="preserve"> </w:t>
      </w:r>
      <w:r w:rsidR="005C0ADA">
        <w:rPr>
          <w:b w:val="0"/>
          <w:bCs w:val="0"/>
          <w:spacing w:val="-3"/>
          <w:sz w:val="22"/>
          <w:szCs w:val="22"/>
        </w:rPr>
        <w:t>take-up</w:t>
      </w:r>
      <w:r w:rsidR="008F373A">
        <w:rPr>
          <w:b w:val="0"/>
          <w:bCs w:val="0"/>
          <w:spacing w:val="-3"/>
          <w:sz w:val="22"/>
          <w:szCs w:val="22"/>
        </w:rPr>
        <w:t xml:space="preserve">. </w:t>
      </w:r>
    </w:p>
    <w:p w14:paraId="44BC3610" w14:textId="6B9A3DD6" w:rsidR="000C6A8F" w:rsidRDefault="00ED0016" w:rsidP="00A83AF2">
      <w:pPr>
        <w:pStyle w:val="Title"/>
        <w:ind w:left="0"/>
        <w:rPr>
          <w:b w:val="0"/>
          <w:bCs w:val="0"/>
          <w:spacing w:val="-3"/>
          <w:sz w:val="22"/>
          <w:szCs w:val="22"/>
        </w:rPr>
      </w:pPr>
      <w:r>
        <w:rPr>
          <w:b w:val="0"/>
          <w:bCs w:val="0"/>
          <w:spacing w:val="-3"/>
          <w:sz w:val="22"/>
          <w:szCs w:val="22"/>
        </w:rPr>
        <w:t xml:space="preserve">200 delegates from South Africa and around the world convened at Pipes XIII in </w:t>
      </w:r>
      <w:r w:rsidR="00D13515">
        <w:rPr>
          <w:b w:val="0"/>
          <w:bCs w:val="0"/>
          <w:spacing w:val="-3"/>
          <w:sz w:val="22"/>
          <w:szCs w:val="22"/>
        </w:rPr>
        <w:t xml:space="preserve">Johannesburg </w:t>
      </w:r>
      <w:r w:rsidR="000C6A8F">
        <w:rPr>
          <w:b w:val="0"/>
          <w:bCs w:val="0"/>
          <w:spacing w:val="-3"/>
          <w:sz w:val="22"/>
          <w:szCs w:val="22"/>
        </w:rPr>
        <w:t>on 6/7 September 2022</w:t>
      </w:r>
      <w:r w:rsidR="002447A2">
        <w:rPr>
          <w:b w:val="0"/>
          <w:bCs w:val="0"/>
          <w:spacing w:val="-3"/>
          <w:sz w:val="22"/>
          <w:szCs w:val="22"/>
        </w:rPr>
        <w:t>,</w:t>
      </w:r>
      <w:r>
        <w:rPr>
          <w:b w:val="0"/>
          <w:bCs w:val="0"/>
          <w:spacing w:val="-3"/>
          <w:sz w:val="22"/>
          <w:szCs w:val="22"/>
        </w:rPr>
        <w:t xml:space="preserve"> to </w:t>
      </w:r>
      <w:r w:rsidR="005C7264">
        <w:rPr>
          <w:b w:val="0"/>
          <w:bCs w:val="0"/>
          <w:spacing w:val="-3"/>
          <w:sz w:val="22"/>
          <w:szCs w:val="22"/>
        </w:rPr>
        <w:t xml:space="preserve">review </w:t>
      </w:r>
      <w:r>
        <w:rPr>
          <w:b w:val="0"/>
          <w:bCs w:val="0"/>
          <w:spacing w:val="-3"/>
          <w:sz w:val="22"/>
          <w:szCs w:val="22"/>
        </w:rPr>
        <w:t>thirty presentations.</w:t>
      </w:r>
      <w:r w:rsidR="000C6A8F">
        <w:rPr>
          <w:b w:val="0"/>
          <w:bCs w:val="0"/>
          <w:spacing w:val="-3"/>
          <w:sz w:val="22"/>
          <w:szCs w:val="22"/>
        </w:rPr>
        <w:t xml:space="preserve"> </w:t>
      </w:r>
      <w:r w:rsidR="000673A7">
        <w:rPr>
          <w:b w:val="0"/>
          <w:bCs w:val="0"/>
          <w:spacing w:val="-3"/>
          <w:sz w:val="22"/>
          <w:szCs w:val="22"/>
        </w:rPr>
        <w:t xml:space="preserve">Owing to the COVID-19 pandemic, it was the first time in two years that the plastic pipe industry in the region could </w:t>
      </w:r>
      <w:r w:rsidR="005C7264">
        <w:rPr>
          <w:b w:val="0"/>
          <w:bCs w:val="0"/>
          <w:spacing w:val="-3"/>
          <w:sz w:val="22"/>
          <w:szCs w:val="22"/>
        </w:rPr>
        <w:t xml:space="preserve">catch up with the </w:t>
      </w:r>
      <w:r w:rsidR="000673A7">
        <w:rPr>
          <w:b w:val="0"/>
          <w:bCs w:val="0"/>
          <w:spacing w:val="-3"/>
          <w:sz w:val="22"/>
          <w:szCs w:val="22"/>
        </w:rPr>
        <w:t xml:space="preserve">latest developments at this hybrid conference. </w:t>
      </w:r>
      <w:r w:rsidR="008F4649">
        <w:rPr>
          <w:b w:val="0"/>
          <w:bCs w:val="0"/>
          <w:spacing w:val="-3"/>
          <w:sz w:val="22"/>
          <w:szCs w:val="22"/>
        </w:rPr>
        <w:t>A record number of 19 exhibitors were also present to network at the Emperors Palace venue and 15 companies and organi</w:t>
      </w:r>
      <w:r w:rsidR="000C6A8F">
        <w:rPr>
          <w:b w:val="0"/>
          <w:bCs w:val="0"/>
          <w:spacing w:val="-3"/>
          <w:sz w:val="22"/>
          <w:szCs w:val="22"/>
        </w:rPr>
        <w:t>z</w:t>
      </w:r>
      <w:r w:rsidR="008F4649">
        <w:rPr>
          <w:b w:val="0"/>
          <w:bCs w:val="0"/>
          <w:spacing w:val="-3"/>
          <w:sz w:val="22"/>
          <w:szCs w:val="22"/>
        </w:rPr>
        <w:t xml:space="preserve">ations </w:t>
      </w:r>
      <w:r w:rsidR="000C6A8F">
        <w:rPr>
          <w:b w:val="0"/>
          <w:bCs w:val="0"/>
          <w:spacing w:val="-3"/>
          <w:sz w:val="22"/>
          <w:szCs w:val="22"/>
        </w:rPr>
        <w:t>associated their activities through sponsorship.</w:t>
      </w:r>
    </w:p>
    <w:p w14:paraId="1D00699A" w14:textId="033391E8" w:rsidR="00CB7B6B" w:rsidRDefault="00BB05EA" w:rsidP="00886836">
      <w:pPr>
        <w:pStyle w:val="Title"/>
        <w:ind w:left="0"/>
        <w:rPr>
          <w:b w:val="0"/>
          <w:bCs w:val="0"/>
          <w:spacing w:val="-3"/>
          <w:sz w:val="22"/>
          <w:szCs w:val="22"/>
        </w:rPr>
      </w:pPr>
      <w:r w:rsidRPr="00661F2B"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>Jan Venter, Chief Executive Officer of SAPPMA (the South African Plastic Pipe Manufacturers Association)</w:t>
      </w:r>
      <w:r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 xml:space="preserve"> comments: “We are </w:t>
      </w:r>
      <w:r w:rsidR="005C050C">
        <w:rPr>
          <w:b w:val="0"/>
          <w:bCs w:val="0"/>
          <w:spacing w:val="-3"/>
          <w:sz w:val="22"/>
          <w:szCs w:val="22"/>
        </w:rPr>
        <w:t>particularly delighted with the speaker line-up and delegate turn out</w:t>
      </w:r>
      <w:r>
        <w:rPr>
          <w:b w:val="0"/>
          <w:bCs w:val="0"/>
          <w:spacing w:val="-3"/>
          <w:sz w:val="22"/>
          <w:szCs w:val="22"/>
        </w:rPr>
        <w:t xml:space="preserve">. </w:t>
      </w:r>
      <w:r w:rsidR="005C050C">
        <w:rPr>
          <w:b w:val="0"/>
          <w:bCs w:val="0"/>
          <w:spacing w:val="-3"/>
          <w:sz w:val="22"/>
          <w:szCs w:val="22"/>
        </w:rPr>
        <w:t xml:space="preserve">The plastic pipe industry is incredibly innovative </w:t>
      </w:r>
      <w:r w:rsidR="00D27E7F">
        <w:rPr>
          <w:b w:val="0"/>
          <w:bCs w:val="0"/>
          <w:spacing w:val="-3"/>
          <w:sz w:val="22"/>
          <w:szCs w:val="22"/>
        </w:rPr>
        <w:t>and communicative</w:t>
      </w:r>
      <w:r w:rsidR="00CB7B6B">
        <w:rPr>
          <w:b w:val="0"/>
          <w:bCs w:val="0"/>
          <w:spacing w:val="-3"/>
          <w:sz w:val="22"/>
          <w:szCs w:val="22"/>
        </w:rPr>
        <w:t xml:space="preserve">. </w:t>
      </w:r>
      <w:r w:rsidR="00B601E3">
        <w:rPr>
          <w:b w:val="0"/>
          <w:bCs w:val="0"/>
          <w:spacing w:val="-3"/>
          <w:sz w:val="22"/>
          <w:szCs w:val="22"/>
        </w:rPr>
        <w:t xml:space="preserve">By </w:t>
      </w:r>
      <w:r w:rsidR="00D27E7F">
        <w:rPr>
          <w:b w:val="0"/>
          <w:bCs w:val="0"/>
          <w:spacing w:val="-3"/>
          <w:sz w:val="22"/>
          <w:szCs w:val="22"/>
        </w:rPr>
        <w:t xml:space="preserve">virtue of </w:t>
      </w:r>
      <w:r w:rsidR="00B601E3">
        <w:rPr>
          <w:b w:val="0"/>
          <w:bCs w:val="0"/>
          <w:spacing w:val="-3"/>
          <w:sz w:val="22"/>
          <w:szCs w:val="22"/>
        </w:rPr>
        <w:t xml:space="preserve">drawing on the PPCA for </w:t>
      </w:r>
      <w:r w:rsidR="00FE7A3E">
        <w:rPr>
          <w:b w:val="0"/>
          <w:bCs w:val="0"/>
          <w:spacing w:val="-3"/>
          <w:sz w:val="22"/>
          <w:szCs w:val="22"/>
        </w:rPr>
        <w:t xml:space="preserve">the best </w:t>
      </w:r>
      <w:r w:rsidR="00B601E3">
        <w:rPr>
          <w:b w:val="0"/>
          <w:bCs w:val="0"/>
          <w:spacing w:val="-3"/>
          <w:sz w:val="22"/>
          <w:szCs w:val="22"/>
        </w:rPr>
        <w:t>speakers from their main event</w:t>
      </w:r>
      <w:r w:rsidR="00FE7A3E">
        <w:rPr>
          <w:b w:val="0"/>
          <w:bCs w:val="0"/>
          <w:spacing w:val="-3"/>
          <w:sz w:val="22"/>
          <w:szCs w:val="22"/>
        </w:rPr>
        <w:t xml:space="preserve"> in Amsterdam last year</w:t>
      </w:r>
      <w:r w:rsidR="00B601E3">
        <w:rPr>
          <w:b w:val="0"/>
          <w:bCs w:val="0"/>
          <w:spacing w:val="-3"/>
          <w:sz w:val="22"/>
          <w:szCs w:val="22"/>
        </w:rPr>
        <w:t>, our spin-off conference</w:t>
      </w:r>
      <w:r w:rsidR="00FE7A3E">
        <w:rPr>
          <w:b w:val="0"/>
          <w:bCs w:val="0"/>
          <w:spacing w:val="-3"/>
          <w:sz w:val="22"/>
          <w:szCs w:val="22"/>
        </w:rPr>
        <w:t xml:space="preserve"> was</w:t>
      </w:r>
      <w:r w:rsidR="00B601E3">
        <w:rPr>
          <w:b w:val="0"/>
          <w:bCs w:val="0"/>
          <w:spacing w:val="-3"/>
          <w:sz w:val="22"/>
          <w:szCs w:val="22"/>
        </w:rPr>
        <w:t xml:space="preserve"> a</w:t>
      </w:r>
      <w:r w:rsidR="00886836">
        <w:rPr>
          <w:b w:val="0"/>
          <w:bCs w:val="0"/>
          <w:spacing w:val="-3"/>
          <w:sz w:val="22"/>
          <w:szCs w:val="22"/>
        </w:rPr>
        <w:t xml:space="preserve"> valuable </w:t>
      </w:r>
      <w:r w:rsidR="00D27E7F">
        <w:rPr>
          <w:b w:val="0"/>
          <w:bCs w:val="0"/>
          <w:spacing w:val="-3"/>
          <w:sz w:val="22"/>
          <w:szCs w:val="22"/>
        </w:rPr>
        <w:t xml:space="preserve">international </w:t>
      </w:r>
      <w:r w:rsidR="00886836">
        <w:rPr>
          <w:b w:val="0"/>
          <w:bCs w:val="0"/>
          <w:spacing w:val="-3"/>
          <w:sz w:val="22"/>
          <w:szCs w:val="22"/>
        </w:rPr>
        <w:t xml:space="preserve">showcase. </w:t>
      </w:r>
      <w:r w:rsidR="00FE3C56">
        <w:rPr>
          <w:b w:val="0"/>
          <w:bCs w:val="0"/>
          <w:spacing w:val="-3"/>
          <w:sz w:val="22"/>
          <w:szCs w:val="22"/>
        </w:rPr>
        <w:t>M</w:t>
      </w:r>
      <w:r w:rsidR="00D27E7F">
        <w:rPr>
          <w:b w:val="0"/>
          <w:bCs w:val="0"/>
          <w:spacing w:val="-3"/>
          <w:sz w:val="22"/>
          <w:szCs w:val="22"/>
        </w:rPr>
        <w:t xml:space="preserve">ain users </w:t>
      </w:r>
      <w:r w:rsidR="005C050C">
        <w:rPr>
          <w:b w:val="0"/>
          <w:bCs w:val="0"/>
          <w:spacing w:val="-3"/>
          <w:sz w:val="22"/>
          <w:szCs w:val="22"/>
        </w:rPr>
        <w:t>of our technology such as the water, gas</w:t>
      </w:r>
      <w:r w:rsidR="00B601E3">
        <w:rPr>
          <w:b w:val="0"/>
          <w:bCs w:val="0"/>
          <w:spacing w:val="-3"/>
          <w:sz w:val="22"/>
          <w:szCs w:val="22"/>
        </w:rPr>
        <w:t>,</w:t>
      </w:r>
      <w:r w:rsidR="008B1EEC">
        <w:rPr>
          <w:b w:val="0"/>
          <w:bCs w:val="0"/>
          <w:spacing w:val="-3"/>
          <w:sz w:val="22"/>
          <w:szCs w:val="22"/>
        </w:rPr>
        <w:t xml:space="preserve"> </w:t>
      </w:r>
      <w:r w:rsidR="00886836">
        <w:rPr>
          <w:b w:val="0"/>
          <w:bCs w:val="0"/>
          <w:spacing w:val="-3"/>
          <w:sz w:val="22"/>
          <w:szCs w:val="22"/>
        </w:rPr>
        <w:t xml:space="preserve">mains </w:t>
      </w:r>
      <w:r w:rsidR="00B601E3">
        <w:rPr>
          <w:b w:val="0"/>
          <w:bCs w:val="0"/>
          <w:spacing w:val="-3"/>
          <w:sz w:val="22"/>
          <w:szCs w:val="22"/>
        </w:rPr>
        <w:t xml:space="preserve">sewer and telecom </w:t>
      </w:r>
      <w:r w:rsidR="008B1EEC">
        <w:rPr>
          <w:b w:val="0"/>
          <w:bCs w:val="0"/>
          <w:spacing w:val="-3"/>
          <w:sz w:val="22"/>
          <w:szCs w:val="22"/>
        </w:rPr>
        <w:t xml:space="preserve">companies </w:t>
      </w:r>
      <w:r w:rsidR="00FE3C56">
        <w:rPr>
          <w:b w:val="0"/>
          <w:bCs w:val="0"/>
          <w:spacing w:val="-3"/>
          <w:sz w:val="22"/>
          <w:szCs w:val="22"/>
        </w:rPr>
        <w:t>expect</w:t>
      </w:r>
      <w:r w:rsidR="00B601E3">
        <w:rPr>
          <w:b w:val="0"/>
          <w:bCs w:val="0"/>
          <w:spacing w:val="-3"/>
          <w:sz w:val="22"/>
          <w:szCs w:val="22"/>
        </w:rPr>
        <w:t xml:space="preserve"> the</w:t>
      </w:r>
      <w:r w:rsidR="00FE3C56">
        <w:rPr>
          <w:b w:val="0"/>
          <w:bCs w:val="0"/>
          <w:spacing w:val="-3"/>
          <w:sz w:val="22"/>
          <w:szCs w:val="22"/>
        </w:rPr>
        <w:t xml:space="preserve"> most</w:t>
      </w:r>
      <w:r w:rsidR="008B1EEC">
        <w:rPr>
          <w:b w:val="0"/>
          <w:bCs w:val="0"/>
          <w:spacing w:val="-3"/>
          <w:sz w:val="22"/>
          <w:szCs w:val="22"/>
        </w:rPr>
        <w:t xml:space="preserve"> modern </w:t>
      </w:r>
      <w:r w:rsidR="00FE3C56">
        <w:rPr>
          <w:b w:val="0"/>
          <w:bCs w:val="0"/>
          <w:spacing w:val="-3"/>
          <w:sz w:val="22"/>
          <w:szCs w:val="22"/>
        </w:rPr>
        <w:t xml:space="preserve">and reliable plastic </w:t>
      </w:r>
      <w:r w:rsidR="008B1EEC">
        <w:rPr>
          <w:b w:val="0"/>
          <w:bCs w:val="0"/>
          <w:spacing w:val="-3"/>
          <w:sz w:val="22"/>
          <w:szCs w:val="22"/>
        </w:rPr>
        <w:t>pipe materials to deliver their services.</w:t>
      </w:r>
      <w:r w:rsidR="00FE7A3E">
        <w:rPr>
          <w:b w:val="0"/>
          <w:bCs w:val="0"/>
          <w:spacing w:val="-3"/>
          <w:sz w:val="22"/>
          <w:szCs w:val="22"/>
        </w:rPr>
        <w:t xml:space="preserve"> </w:t>
      </w:r>
      <w:r w:rsidR="000636A2">
        <w:rPr>
          <w:b w:val="0"/>
          <w:bCs w:val="0"/>
          <w:spacing w:val="-3"/>
          <w:sz w:val="22"/>
          <w:szCs w:val="22"/>
        </w:rPr>
        <w:t xml:space="preserve">Such a transfer in knowledge ensures that we stay </w:t>
      </w:r>
      <w:r w:rsidR="00FE7A3E">
        <w:rPr>
          <w:b w:val="0"/>
          <w:bCs w:val="0"/>
          <w:spacing w:val="-3"/>
          <w:sz w:val="22"/>
          <w:szCs w:val="22"/>
        </w:rPr>
        <w:t xml:space="preserve">ahead in </w:t>
      </w:r>
      <w:r w:rsidR="00F91895">
        <w:rPr>
          <w:b w:val="0"/>
          <w:bCs w:val="0"/>
          <w:spacing w:val="-3"/>
          <w:sz w:val="22"/>
          <w:szCs w:val="22"/>
        </w:rPr>
        <w:t xml:space="preserve">providing </w:t>
      </w:r>
      <w:r w:rsidR="00FE7A3E">
        <w:rPr>
          <w:b w:val="0"/>
          <w:bCs w:val="0"/>
          <w:spacing w:val="-3"/>
          <w:sz w:val="22"/>
          <w:szCs w:val="22"/>
        </w:rPr>
        <w:t xml:space="preserve">that </w:t>
      </w:r>
      <w:r w:rsidR="00F91895">
        <w:rPr>
          <w:b w:val="0"/>
          <w:bCs w:val="0"/>
          <w:spacing w:val="-3"/>
          <w:sz w:val="22"/>
          <w:szCs w:val="22"/>
        </w:rPr>
        <w:t>expertise and experience</w:t>
      </w:r>
      <w:r w:rsidR="00FE7A3E">
        <w:rPr>
          <w:b w:val="0"/>
          <w:bCs w:val="0"/>
          <w:spacing w:val="-3"/>
          <w:sz w:val="22"/>
          <w:szCs w:val="22"/>
        </w:rPr>
        <w:t>.”</w:t>
      </w:r>
    </w:p>
    <w:p w14:paraId="370478B7" w14:textId="45D5C5C6" w:rsidR="000673A7" w:rsidRDefault="00CB7B6B" w:rsidP="00886836">
      <w:pPr>
        <w:pStyle w:val="Title"/>
        <w:ind w:left="0"/>
        <w:rPr>
          <w:b w:val="0"/>
          <w:bCs w:val="0"/>
          <w:spacing w:val="-3"/>
          <w:sz w:val="22"/>
          <w:szCs w:val="22"/>
        </w:rPr>
      </w:pPr>
      <w:r>
        <w:rPr>
          <w:b w:val="0"/>
          <w:bCs w:val="0"/>
          <w:spacing w:val="-3"/>
          <w:sz w:val="22"/>
          <w:szCs w:val="22"/>
        </w:rPr>
        <w:t xml:space="preserve">“Our conference was themed: </w:t>
      </w:r>
      <w:r w:rsidRPr="00CB7B6B"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>‘</w:t>
      </w:r>
      <w:r w:rsidRPr="00CB7B6B">
        <w:rPr>
          <w:rFonts w:eastAsia="Times New Roman" w:cs="Open Sans"/>
          <w:b w:val="0"/>
          <w:bCs w:val="0"/>
          <w:i/>
          <w:iCs/>
          <w:color w:val="000000"/>
          <w:sz w:val="22"/>
          <w:szCs w:val="22"/>
          <w:lang w:val="en-GB" w:eastAsia="en-GB"/>
        </w:rPr>
        <w:t>The Versatility of Plastic Pipe</w:t>
      </w:r>
      <w:r w:rsidRPr="00CB7B6B"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>’</w:t>
      </w:r>
      <w:r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 xml:space="preserve"> and </w:t>
      </w:r>
      <w:r w:rsidR="00FE7A3E"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 xml:space="preserve">the event </w:t>
      </w:r>
      <w:r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 xml:space="preserve">certainly lived up to expectations. </w:t>
      </w:r>
      <w:r w:rsidR="00886836"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>The level of conference participation and interest signal</w:t>
      </w:r>
      <w:r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>s</w:t>
      </w:r>
      <w:r w:rsidR="00886836">
        <w:rPr>
          <w:rFonts w:eastAsia="Times New Roman" w:cs="Open Sans"/>
          <w:b w:val="0"/>
          <w:bCs w:val="0"/>
          <w:color w:val="000000"/>
          <w:sz w:val="22"/>
          <w:szCs w:val="22"/>
          <w:lang w:val="en-GB" w:eastAsia="en-GB"/>
        </w:rPr>
        <w:t xml:space="preserve"> an industry that is poised to play an even greater economic role throughout the entire plastic pipe supply chain in South Africa and beyond.”  </w:t>
      </w:r>
    </w:p>
    <w:p w14:paraId="12500F1C" w14:textId="6782D96A" w:rsidR="000C6A8F" w:rsidRPr="00201186" w:rsidRDefault="008F38B3" w:rsidP="00A83AF2">
      <w:pPr>
        <w:pStyle w:val="Title"/>
        <w:ind w:left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</w:t>
      </w:r>
      <w:r w:rsidR="00201186" w:rsidRPr="00201186">
        <w:rPr>
          <w:spacing w:val="-3"/>
          <w:sz w:val="22"/>
          <w:szCs w:val="22"/>
        </w:rPr>
        <w:t>apers and presentations go live</w:t>
      </w:r>
    </w:p>
    <w:p w14:paraId="5DEE786D" w14:textId="40B97060" w:rsidR="008F38B3" w:rsidRDefault="00201186" w:rsidP="00201186">
      <w:pPr>
        <w:pStyle w:val="Title"/>
        <w:ind w:left="0"/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</w:pPr>
      <w:r w:rsidRPr="00201186">
        <w:rPr>
          <w:b w:val="0"/>
          <w:bCs w:val="0"/>
          <w:color w:val="1D2128"/>
          <w:sz w:val="22"/>
          <w:szCs w:val="22"/>
        </w:rPr>
        <w:t xml:space="preserve">Zoran </w:t>
      </w:r>
      <w:proofErr w:type="spellStart"/>
      <w:r w:rsidRPr="00201186">
        <w:rPr>
          <w:b w:val="0"/>
          <w:bCs w:val="0"/>
          <w:color w:val="1D2128"/>
          <w:sz w:val="22"/>
          <w:szCs w:val="22"/>
        </w:rPr>
        <w:t>Davidovski</w:t>
      </w:r>
      <w:proofErr w:type="spellEnd"/>
      <w:r w:rsidRPr="00201186">
        <w:rPr>
          <w:b w:val="0"/>
          <w:bCs w:val="0"/>
          <w:color w:val="1D2128"/>
          <w:sz w:val="22"/>
          <w:szCs w:val="22"/>
        </w:rPr>
        <w:t xml:space="preserve">, </w:t>
      </w:r>
      <w:r w:rsidR="00552E68">
        <w:rPr>
          <w:b w:val="0"/>
          <w:bCs w:val="0"/>
          <w:color w:val="1D2128"/>
          <w:sz w:val="22"/>
          <w:szCs w:val="22"/>
        </w:rPr>
        <w:t xml:space="preserve">PPCA </w:t>
      </w:r>
      <w:r w:rsidRPr="00201186"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>Technical Program Chair of PPXXI</w:t>
      </w:r>
      <w:r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 xml:space="preserve"> has announced the publication of papers and video streaming </w:t>
      </w:r>
      <w:r w:rsidR="00942696"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 xml:space="preserve">for the first time </w:t>
      </w:r>
      <w:r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>of presentations delivered last September in Amsterdam for the PPXX Conference.</w:t>
      </w:r>
      <w:r w:rsidR="00942696"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 xml:space="preserve"> Ninety papers – both virtual and in person, were delivered at the hotel venue in the Pipe district of Amsterdam</w:t>
      </w:r>
      <w:r w:rsidR="00686E27"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 xml:space="preserve"> and now available on the PPCA website</w:t>
      </w:r>
      <w:r w:rsidR="00B17F85"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>:</w:t>
      </w:r>
    </w:p>
    <w:p w14:paraId="2518D869" w14:textId="4532FD33" w:rsidR="00B17F85" w:rsidRDefault="00B17F85" w:rsidP="00201186">
      <w:pPr>
        <w:pStyle w:val="Title"/>
        <w:ind w:left="0"/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</w:pPr>
    </w:p>
    <w:p w14:paraId="1104DCBB" w14:textId="77777777" w:rsidR="00B94627" w:rsidRDefault="00BF529D" w:rsidP="00201186">
      <w:pPr>
        <w:pStyle w:val="Title"/>
        <w:ind w:left="0"/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</w:pPr>
      <w:hyperlink r:id="rId7" w:history="1">
        <w:r w:rsidR="00B17F85" w:rsidRPr="00AA44A7">
          <w:rPr>
            <w:rStyle w:val="Hyperlink"/>
            <w:rFonts w:eastAsia="Times New Roman" w:cs="Open Sans"/>
            <w:b w:val="0"/>
            <w:bCs w:val="0"/>
            <w:sz w:val="22"/>
            <w:szCs w:val="22"/>
            <w:bdr w:val="none" w:sz="0" w:space="0" w:color="auto" w:frame="1"/>
            <w:lang w:val="en-GB" w:eastAsia="en-GB"/>
          </w:rPr>
          <w:t>https://plasticpipesconference.com/site/database</w:t>
        </w:r>
      </w:hyperlink>
      <w:r w:rsidR="00B17F85"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 xml:space="preserve"> </w:t>
      </w:r>
    </w:p>
    <w:p w14:paraId="423C786A" w14:textId="3175D8A4" w:rsidR="004D0752" w:rsidRDefault="004D0752" w:rsidP="00201186">
      <w:pPr>
        <w:pStyle w:val="Title"/>
        <w:ind w:left="0"/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</w:pPr>
      <w:r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lastRenderedPageBreak/>
        <w:t xml:space="preserve">“Necessity may well be the mother of invention,” says </w:t>
      </w:r>
      <w:proofErr w:type="spellStart"/>
      <w:r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>Davidovski</w:t>
      </w:r>
      <w:proofErr w:type="spellEnd"/>
      <w:r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>, “And the pandemic clearly re</w:t>
      </w:r>
      <w:r w:rsidR="00686E27"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>quired a</w:t>
      </w:r>
      <w:r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 xml:space="preserve"> reduced attendance at the Amsterdam conference. However, the real time and recorded streaming of presentations is a clear first in the fast</w:t>
      </w:r>
      <w:r w:rsidR="00686E27"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>-</w:t>
      </w:r>
      <w:r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>moving plastic pipe</w:t>
      </w:r>
      <w:r w:rsidR="00686E27"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 xml:space="preserve"> world.”</w:t>
      </w:r>
      <w:r>
        <w:rPr>
          <w:rFonts w:eastAsia="Times New Roman" w:cs="Open Sans"/>
          <w:b w:val="0"/>
          <w:bCs w:val="0"/>
          <w:color w:val="000000"/>
          <w:sz w:val="22"/>
          <w:szCs w:val="22"/>
          <w:bdr w:val="none" w:sz="0" w:space="0" w:color="auto" w:frame="1"/>
          <w:lang w:val="en-GB" w:eastAsia="en-GB"/>
        </w:rPr>
        <w:t xml:space="preserve">  </w:t>
      </w:r>
    </w:p>
    <w:p w14:paraId="0A232F87" w14:textId="760F2F90" w:rsidR="008915BE" w:rsidRPr="00686E27" w:rsidRDefault="00D52BD9" w:rsidP="00A83AF2">
      <w:pPr>
        <w:pStyle w:val="Title"/>
        <w:ind w:lef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963EE">
        <w:rPr>
          <w:spacing w:val="-3"/>
          <w:sz w:val="22"/>
          <w:szCs w:val="22"/>
        </w:rPr>
        <w:t xml:space="preserve">Last </w:t>
      </w:r>
      <w:r w:rsidR="008915BE" w:rsidRPr="00C963EE">
        <w:rPr>
          <w:spacing w:val="-3"/>
          <w:sz w:val="22"/>
          <w:szCs w:val="22"/>
        </w:rPr>
        <w:t>call for papers in Lake Buena Vista</w:t>
      </w:r>
    </w:p>
    <w:p w14:paraId="5093DB84" w14:textId="2FCD8391" w:rsidR="00D52BD9" w:rsidRPr="00C963EE" w:rsidRDefault="00686E27" w:rsidP="00D52BD9">
      <w:pPr>
        <w:spacing w:before="186"/>
        <w:rPr>
          <w:color w:val="1D2128"/>
        </w:rPr>
      </w:pPr>
      <w:r>
        <w:rPr>
          <w:color w:val="1D2128"/>
        </w:rPr>
        <w:t xml:space="preserve">Potential </w:t>
      </w:r>
      <w:r w:rsidR="00D52BD9" w:rsidRPr="00C963EE">
        <w:rPr>
          <w:rFonts w:eastAsia="Times New Roman" w:cs="Open Sans"/>
          <w:color w:val="000000"/>
          <w:bdr w:val="none" w:sz="0" w:space="0" w:color="auto" w:frame="1"/>
          <w:lang w:val="en-GB" w:eastAsia="en-GB"/>
        </w:rPr>
        <w:t>speakers at</w:t>
      </w:r>
      <w:r w:rsidR="00D52BD9" w:rsidRPr="00C963EE">
        <w:rPr>
          <w:rFonts w:eastAsia="Times New Roman" w:cs="Open Sans"/>
          <w:b/>
          <w:bCs/>
          <w:color w:val="000000"/>
          <w:bdr w:val="none" w:sz="0" w:space="0" w:color="auto" w:frame="1"/>
          <w:lang w:val="en-GB" w:eastAsia="en-GB"/>
        </w:rPr>
        <w:t xml:space="preserve"> t</w:t>
      </w:r>
      <w:r w:rsidR="00D52BD9" w:rsidRPr="00C963EE">
        <w:rPr>
          <w:color w:val="1D2128"/>
        </w:rPr>
        <w:t xml:space="preserve">he </w:t>
      </w:r>
      <w:r w:rsidR="008F38B3">
        <w:rPr>
          <w:color w:val="1D2128"/>
        </w:rPr>
        <w:t xml:space="preserve">PPXXI </w:t>
      </w:r>
      <w:r>
        <w:rPr>
          <w:color w:val="1D2128"/>
        </w:rPr>
        <w:t>C</w:t>
      </w:r>
      <w:r w:rsidR="00D52BD9" w:rsidRPr="00C963EE">
        <w:rPr>
          <w:color w:val="1D2128"/>
        </w:rPr>
        <w:t xml:space="preserve">onference </w:t>
      </w:r>
      <w:r w:rsidR="008F38B3">
        <w:rPr>
          <w:color w:val="1D2128"/>
        </w:rPr>
        <w:t xml:space="preserve">are reminded </w:t>
      </w:r>
      <w:r w:rsidR="00D52BD9" w:rsidRPr="00C963EE">
        <w:rPr>
          <w:color w:val="1D2128"/>
        </w:rPr>
        <w:t>to submit their 300</w:t>
      </w:r>
      <w:r w:rsidR="006C415F">
        <w:rPr>
          <w:color w:val="1D2128"/>
        </w:rPr>
        <w:t>-</w:t>
      </w:r>
      <w:r w:rsidR="00D52BD9" w:rsidRPr="00C963EE">
        <w:rPr>
          <w:color w:val="1D2128"/>
        </w:rPr>
        <w:t>word</w:t>
      </w:r>
      <w:r w:rsidR="006C415F">
        <w:rPr>
          <w:color w:val="1D2128"/>
        </w:rPr>
        <w:t xml:space="preserve"> </w:t>
      </w:r>
      <w:r w:rsidR="00D52BD9" w:rsidRPr="00C963EE">
        <w:rPr>
          <w:color w:val="1D2128"/>
        </w:rPr>
        <w:t xml:space="preserve">abstract in the English language before November 11, 2022. </w:t>
      </w:r>
      <w:r w:rsidR="00C963EE" w:rsidRPr="00C963EE">
        <w:rPr>
          <w:color w:val="1D2128"/>
        </w:rPr>
        <w:t xml:space="preserve">The Conference and Exhibition will be hosted </w:t>
      </w:r>
      <w:r w:rsidR="00D52BD9" w:rsidRPr="00C963EE">
        <w:t>in</w:t>
      </w:r>
      <w:r w:rsidR="00D52BD9" w:rsidRPr="00C963EE">
        <w:rPr>
          <w:spacing w:val="-9"/>
        </w:rPr>
        <w:t xml:space="preserve"> </w:t>
      </w:r>
      <w:r w:rsidR="00D52BD9" w:rsidRPr="00C963EE">
        <w:t>Lake</w:t>
      </w:r>
      <w:r w:rsidR="00D52BD9" w:rsidRPr="00C963EE">
        <w:rPr>
          <w:spacing w:val="-5"/>
        </w:rPr>
        <w:t xml:space="preserve"> </w:t>
      </w:r>
      <w:r w:rsidR="00D52BD9" w:rsidRPr="00C963EE">
        <w:t>Buena Vista, Florida (Walt Disney World) on September 25 – 27, 2023.</w:t>
      </w:r>
    </w:p>
    <w:p w14:paraId="53594014" w14:textId="77777777" w:rsidR="00D52BD9" w:rsidRPr="00C963EE" w:rsidRDefault="00D52BD9" w:rsidP="00D52BD9">
      <w:pPr>
        <w:pStyle w:val="Title"/>
        <w:ind w:left="0"/>
        <w:rPr>
          <w:rFonts w:eastAsia="Times New Roman" w:cs="Times New Roman"/>
          <w:b w:val="0"/>
          <w:bCs w:val="0"/>
          <w:sz w:val="22"/>
          <w:szCs w:val="22"/>
          <w:shd w:val="clear" w:color="auto" w:fill="FFFFFF"/>
          <w:lang w:val="en-GB" w:eastAsia="en-GB"/>
        </w:rPr>
      </w:pPr>
    </w:p>
    <w:p w14:paraId="2C6D276D" w14:textId="6B9DD29F" w:rsidR="006C415F" w:rsidRDefault="00C963EE" w:rsidP="006C415F">
      <w:pP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</w:pPr>
      <w:r w:rsidRPr="006C415F">
        <w:rPr>
          <w:rFonts w:eastAsia="Times New Roman" w:cs="Open Sans"/>
          <w:color w:val="000000"/>
          <w:bdr w:val="none" w:sz="0" w:space="0" w:color="auto" w:frame="1"/>
          <w:lang w:val="en-GB" w:eastAsia="en-GB"/>
        </w:rPr>
        <w:t xml:space="preserve">Recycling is one of the key </w:t>
      </w:r>
      <w:r w:rsidR="00BD0715" w:rsidRPr="006C415F">
        <w:rPr>
          <w:rFonts w:eastAsia="Times New Roman" w:cs="Open Sans"/>
          <w:color w:val="000000"/>
          <w:bdr w:val="none" w:sz="0" w:space="0" w:color="auto" w:frame="1"/>
          <w:lang w:val="en-GB" w:eastAsia="en-GB"/>
        </w:rPr>
        <w:t xml:space="preserve">topics </w:t>
      </w:r>
      <w:r w:rsidR="008915BE" w:rsidRPr="006C415F">
        <w:rPr>
          <w:color w:val="1D2128"/>
        </w:rPr>
        <w:t xml:space="preserve">that organizers of PPXXI are keen to address in their call for papers. </w:t>
      </w:r>
      <w:r w:rsidRPr="006C415F">
        <w:rPr>
          <w:color w:val="1D2128"/>
        </w:rPr>
        <w:t xml:space="preserve">Nevertheless, </w:t>
      </w:r>
      <w:r w:rsidR="00BD0715" w:rsidRPr="006C415F">
        <w:rPr>
          <w:color w:val="1D2128"/>
        </w:rPr>
        <w:t xml:space="preserve">papers typically cover a wide variety of subject areas such as market issues, pipeline solutions, application areas, </w:t>
      </w:r>
      <w:r w:rsidR="006C415F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>p</w:t>
      </w:r>
      <w:r w:rsidR="006C415F" w:rsidRPr="006C415F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 xml:space="preserve">rocessing, </w:t>
      </w:r>
      <w:r w:rsidR="006C415F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>t</w:t>
      </w:r>
      <w:r w:rsidR="006C415F" w:rsidRPr="006C415F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 xml:space="preserve">est </w:t>
      </w:r>
      <w:r w:rsidR="006C415F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>m</w:t>
      </w:r>
      <w:r w:rsidR="006C415F" w:rsidRPr="006C415F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 xml:space="preserve">ethods and </w:t>
      </w:r>
      <w:r w:rsidR="006C415F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>p</w:t>
      </w:r>
      <w:r w:rsidR="006C415F" w:rsidRPr="006C415F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>erformance</w:t>
      </w:r>
      <w:r w:rsidR="006C415F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 xml:space="preserve"> as well as sustainability.</w:t>
      </w:r>
    </w:p>
    <w:p w14:paraId="20A61F3D" w14:textId="20093C35" w:rsidR="006C415F" w:rsidRDefault="006C415F" w:rsidP="006C415F">
      <w:pP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</w:pPr>
    </w:p>
    <w:p w14:paraId="1D5776F3" w14:textId="7BB93B3A" w:rsidR="006C415F" w:rsidRDefault="006C415F" w:rsidP="006C415F">
      <w:pP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  <w:t>More information and guidelines for abstracts are posted via:</w:t>
      </w:r>
    </w:p>
    <w:p w14:paraId="6B6CC723" w14:textId="472073BD" w:rsidR="006C415F" w:rsidRDefault="006C415F" w:rsidP="006C415F">
      <w:pP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GB" w:eastAsia="en-GB"/>
        </w:rPr>
      </w:pPr>
    </w:p>
    <w:p w14:paraId="4304F466" w14:textId="10D919D0" w:rsidR="006C415F" w:rsidRDefault="00BF529D" w:rsidP="006C415F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8" w:history="1">
        <w:r w:rsidR="006C415F" w:rsidRPr="00F944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https://ppxxi.com/abstract-portal-guideline-docs/</w:t>
        </w:r>
      </w:hyperlink>
      <w:r w:rsidR="006C41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73BFFC6D" w14:textId="1D3BA640" w:rsidR="00690556" w:rsidRDefault="00690556" w:rsidP="006C415F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659E20" w14:textId="4D09786B" w:rsidR="00690556" w:rsidRPr="00D13515" w:rsidRDefault="00690556" w:rsidP="006C415F">
      <w:pPr>
        <w:rPr>
          <w:rFonts w:eastAsia="Times New Roman" w:cs="Times New Roman"/>
          <w:lang w:val="en-GB" w:eastAsia="en-GB"/>
        </w:rPr>
      </w:pPr>
      <w:r w:rsidRPr="00D13515">
        <w:rPr>
          <w:rFonts w:eastAsia="Times New Roman" w:cs="Times New Roman"/>
          <w:lang w:val="en-GB" w:eastAsia="en-GB"/>
        </w:rPr>
        <w:t>More information concerning Plastics Pipes Conference Association</w:t>
      </w:r>
      <w:r w:rsidR="00D13515" w:rsidRPr="00D13515">
        <w:rPr>
          <w:rFonts w:eastAsia="Times New Roman" w:cs="Times New Roman"/>
          <w:lang w:val="en-GB" w:eastAsia="en-GB"/>
        </w:rPr>
        <w:t xml:space="preserve"> posted via:</w:t>
      </w:r>
    </w:p>
    <w:p w14:paraId="7F5D7383" w14:textId="3F257634" w:rsidR="00D13515" w:rsidRPr="00D13515" w:rsidRDefault="00D13515" w:rsidP="006C415F">
      <w:pPr>
        <w:rPr>
          <w:rFonts w:eastAsia="Times New Roman" w:cs="Times New Roman"/>
          <w:lang w:val="en-GB" w:eastAsia="en-GB"/>
        </w:rPr>
      </w:pPr>
    </w:p>
    <w:p w14:paraId="1B348E6C" w14:textId="4D542476" w:rsidR="00D13515" w:rsidRPr="00D13515" w:rsidRDefault="00BF529D" w:rsidP="006C415F">
      <w:pPr>
        <w:rPr>
          <w:rFonts w:eastAsia="Times New Roman" w:cs="Times New Roman"/>
          <w:lang w:val="en-GB" w:eastAsia="en-GB"/>
        </w:rPr>
      </w:pPr>
      <w:hyperlink r:id="rId9" w:history="1">
        <w:r w:rsidR="00D13515" w:rsidRPr="00D13515">
          <w:rPr>
            <w:rStyle w:val="Hyperlink"/>
            <w:rFonts w:eastAsia="Times New Roman" w:cs="Times New Roman"/>
            <w:lang w:val="en-GB" w:eastAsia="en-GB"/>
          </w:rPr>
          <w:t>https://www.plasticpipesconference.com</w:t>
        </w:r>
      </w:hyperlink>
      <w:r w:rsidR="00D13515" w:rsidRPr="00D13515">
        <w:rPr>
          <w:rFonts w:eastAsia="Times New Roman" w:cs="Times New Roman"/>
          <w:lang w:val="en-GB" w:eastAsia="en-GB"/>
        </w:rPr>
        <w:t xml:space="preserve"> </w:t>
      </w:r>
    </w:p>
    <w:p w14:paraId="79C52087" w14:textId="1A7DD9E6" w:rsidR="00F86519" w:rsidRDefault="00F86519" w:rsidP="006C415F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33703DC" w14:textId="16E96212" w:rsidR="00B710AB" w:rsidRPr="00686E27" w:rsidRDefault="00B710AB" w:rsidP="00686E27">
      <w:pPr>
        <w:pStyle w:val="Title"/>
        <w:ind w:left="0"/>
        <w:rPr>
          <w:rFonts w:eastAsia="Times New Roman" w:cs="Times New Roman"/>
          <w:b w:val="0"/>
          <w:bCs w:val="0"/>
          <w:sz w:val="22"/>
          <w:szCs w:val="22"/>
          <w:shd w:val="clear" w:color="auto" w:fill="FFFFFF"/>
          <w:lang w:val="en-GB" w:eastAsia="en-GB"/>
        </w:rPr>
      </w:pPr>
      <w:r w:rsidRPr="00686E27">
        <w:rPr>
          <w:b w:val="0"/>
          <w:bCs w:val="0"/>
          <w:sz w:val="22"/>
          <w:szCs w:val="22"/>
        </w:rPr>
        <w:t>(ENDS)</w:t>
      </w:r>
    </w:p>
    <w:p w14:paraId="48439A0D" w14:textId="01215C9E" w:rsidR="00B710AB" w:rsidRPr="00BC2C03" w:rsidRDefault="00B710AB" w:rsidP="001925C2">
      <w:pPr>
        <w:pStyle w:val="NormalWeb"/>
        <w:rPr>
          <w:rFonts w:ascii="Verdana" w:hAnsi="Verdana"/>
          <w:sz w:val="22"/>
          <w:szCs w:val="22"/>
        </w:rPr>
      </w:pPr>
      <w:r w:rsidRPr="00BC2C03">
        <w:rPr>
          <w:rFonts w:ascii="Verdana" w:hAnsi="Verdana"/>
          <w:sz w:val="22"/>
          <w:szCs w:val="22"/>
        </w:rPr>
        <w:t xml:space="preserve">Further information: </w:t>
      </w:r>
    </w:p>
    <w:p w14:paraId="219A3FB5" w14:textId="77777777" w:rsidR="00003B9C" w:rsidRDefault="00003B9C" w:rsidP="00003B9C">
      <w:r>
        <w:t>SAPPMA: Jan Venter</w:t>
      </w:r>
    </w:p>
    <w:p w14:paraId="358ABCD3" w14:textId="77777777" w:rsidR="00003B9C" w:rsidRDefault="00003B9C" w:rsidP="00003B9C">
      <w:r w:rsidRPr="00BC2C03">
        <w:t xml:space="preserve">Tel.: +27 11 314 4021 </w:t>
      </w:r>
      <w:proofErr w:type="gramStart"/>
      <w:r w:rsidRPr="00BC2C03">
        <w:t>email</w:t>
      </w:r>
      <w:proofErr w:type="gramEnd"/>
      <w:r>
        <w:t>:</w:t>
      </w:r>
    </w:p>
    <w:p w14:paraId="267ABBBA" w14:textId="7851BFAC" w:rsidR="00003B9C" w:rsidRDefault="00BF529D" w:rsidP="00003B9C">
      <w:hyperlink r:id="rId10" w:history="1">
        <w:r w:rsidR="00003B9C" w:rsidRPr="009767CD">
          <w:rPr>
            <w:rStyle w:val="Hyperlink"/>
          </w:rPr>
          <w:t>admin@sappma.co.za</w:t>
        </w:r>
      </w:hyperlink>
      <w:r w:rsidR="00003B9C">
        <w:t xml:space="preserve"> </w:t>
      </w:r>
    </w:p>
    <w:p w14:paraId="4D809693" w14:textId="77777777" w:rsidR="00003B9C" w:rsidRDefault="00003B9C" w:rsidP="00003B9C">
      <w:pPr>
        <w:rPr>
          <w:rFonts w:ascii="Times New Roman" w:eastAsia="Times New Roman" w:hAnsi="Times New Roman" w:cs="Times New Roman"/>
        </w:rPr>
      </w:pPr>
    </w:p>
    <w:p w14:paraId="5206EDAA" w14:textId="010C7BE1" w:rsidR="00BC2C03" w:rsidRPr="00BC2C03" w:rsidRDefault="005E4FD4" w:rsidP="005E4FD4">
      <w:r w:rsidRPr="00BC2C03">
        <w:t xml:space="preserve">PPCA: Zoran </w:t>
      </w:r>
      <w:proofErr w:type="spellStart"/>
      <w:r w:rsidRPr="00BC2C03">
        <w:t>Davidovski</w:t>
      </w:r>
      <w:proofErr w:type="spellEnd"/>
      <w:r w:rsidR="001E2399" w:rsidRPr="00BC2C03">
        <w:t xml:space="preserve"> email: </w:t>
      </w:r>
    </w:p>
    <w:p w14:paraId="2DC71537" w14:textId="17F668FE" w:rsidR="005E4FD4" w:rsidRPr="00BC2C03" w:rsidRDefault="00BF529D" w:rsidP="005E4FD4">
      <w:hyperlink r:id="rId11" w:history="1">
        <w:r w:rsidR="00BC2C03" w:rsidRPr="00BC2C03">
          <w:rPr>
            <w:rStyle w:val="Hyperlink"/>
          </w:rPr>
          <w:t>zoran.davidovski@pipelife.com</w:t>
        </w:r>
      </w:hyperlink>
      <w:r w:rsidR="001E2399" w:rsidRPr="00BC2C03">
        <w:t xml:space="preserve"> </w:t>
      </w:r>
    </w:p>
    <w:p w14:paraId="1325AD83" w14:textId="2A97A733" w:rsidR="00F70761" w:rsidRDefault="00F70761">
      <w:pPr>
        <w:pStyle w:val="Heading1"/>
      </w:pPr>
    </w:p>
    <w:sectPr w:rsidR="00F70761"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6C5F"/>
    <w:multiLevelType w:val="hybridMultilevel"/>
    <w:tmpl w:val="BEDED31C"/>
    <w:lvl w:ilvl="0" w:tplc="7684417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61"/>
    <w:rsid w:val="00003B9C"/>
    <w:rsid w:val="00015BEB"/>
    <w:rsid w:val="00015E45"/>
    <w:rsid w:val="00034FD1"/>
    <w:rsid w:val="00046AFD"/>
    <w:rsid w:val="000636A2"/>
    <w:rsid w:val="000673A7"/>
    <w:rsid w:val="000730E5"/>
    <w:rsid w:val="000B0290"/>
    <w:rsid w:val="000B0508"/>
    <w:rsid w:val="000B6810"/>
    <w:rsid w:val="000C2B0E"/>
    <w:rsid w:val="000C6A8F"/>
    <w:rsid w:val="000F16D1"/>
    <w:rsid w:val="001064CB"/>
    <w:rsid w:val="001925C2"/>
    <w:rsid w:val="001D072C"/>
    <w:rsid w:val="001E2399"/>
    <w:rsid w:val="001F6AAE"/>
    <w:rsid w:val="00201186"/>
    <w:rsid w:val="002447A2"/>
    <w:rsid w:val="00254B88"/>
    <w:rsid w:val="00261130"/>
    <w:rsid w:val="00261165"/>
    <w:rsid w:val="00265541"/>
    <w:rsid w:val="002716D1"/>
    <w:rsid w:val="00295516"/>
    <w:rsid w:val="002B7A7A"/>
    <w:rsid w:val="002E4248"/>
    <w:rsid w:val="00300BFD"/>
    <w:rsid w:val="0035368A"/>
    <w:rsid w:val="00383C2B"/>
    <w:rsid w:val="003873D5"/>
    <w:rsid w:val="003C5011"/>
    <w:rsid w:val="003D5A25"/>
    <w:rsid w:val="003D64B5"/>
    <w:rsid w:val="003E14AB"/>
    <w:rsid w:val="003E6F23"/>
    <w:rsid w:val="00400FAD"/>
    <w:rsid w:val="00405CA2"/>
    <w:rsid w:val="00427C66"/>
    <w:rsid w:val="004352B1"/>
    <w:rsid w:val="00450546"/>
    <w:rsid w:val="00450856"/>
    <w:rsid w:val="00462387"/>
    <w:rsid w:val="00472356"/>
    <w:rsid w:val="00491F89"/>
    <w:rsid w:val="0049583F"/>
    <w:rsid w:val="004D0752"/>
    <w:rsid w:val="004D33D6"/>
    <w:rsid w:val="005347D2"/>
    <w:rsid w:val="00552E68"/>
    <w:rsid w:val="00563AF4"/>
    <w:rsid w:val="00572EAC"/>
    <w:rsid w:val="00575174"/>
    <w:rsid w:val="00592268"/>
    <w:rsid w:val="005B15E3"/>
    <w:rsid w:val="005C050C"/>
    <w:rsid w:val="005C0ADA"/>
    <w:rsid w:val="005C7264"/>
    <w:rsid w:val="005D00F4"/>
    <w:rsid w:val="005D7171"/>
    <w:rsid w:val="005E4FD4"/>
    <w:rsid w:val="005F2514"/>
    <w:rsid w:val="00600059"/>
    <w:rsid w:val="00603541"/>
    <w:rsid w:val="0060622E"/>
    <w:rsid w:val="006065F2"/>
    <w:rsid w:val="006212BC"/>
    <w:rsid w:val="00630DE9"/>
    <w:rsid w:val="00660E2C"/>
    <w:rsid w:val="00661F2B"/>
    <w:rsid w:val="00664A3E"/>
    <w:rsid w:val="00674598"/>
    <w:rsid w:val="00686E27"/>
    <w:rsid w:val="00690556"/>
    <w:rsid w:val="006C3445"/>
    <w:rsid w:val="006C415F"/>
    <w:rsid w:val="006E19E6"/>
    <w:rsid w:val="006F3BDE"/>
    <w:rsid w:val="00725EB6"/>
    <w:rsid w:val="0073524B"/>
    <w:rsid w:val="00770848"/>
    <w:rsid w:val="00781AD9"/>
    <w:rsid w:val="0078323F"/>
    <w:rsid w:val="0079073E"/>
    <w:rsid w:val="00790D66"/>
    <w:rsid w:val="007943A5"/>
    <w:rsid w:val="007A6508"/>
    <w:rsid w:val="007C7EC5"/>
    <w:rsid w:val="007F05E9"/>
    <w:rsid w:val="007F105B"/>
    <w:rsid w:val="007F587A"/>
    <w:rsid w:val="00800BAB"/>
    <w:rsid w:val="00802480"/>
    <w:rsid w:val="00806D02"/>
    <w:rsid w:val="008417DA"/>
    <w:rsid w:val="0085683E"/>
    <w:rsid w:val="008662DE"/>
    <w:rsid w:val="008713B7"/>
    <w:rsid w:val="00873722"/>
    <w:rsid w:val="00875AF2"/>
    <w:rsid w:val="0087697B"/>
    <w:rsid w:val="00884FEB"/>
    <w:rsid w:val="00886836"/>
    <w:rsid w:val="008915BE"/>
    <w:rsid w:val="00893428"/>
    <w:rsid w:val="00897C68"/>
    <w:rsid w:val="008B0A1F"/>
    <w:rsid w:val="008B18D1"/>
    <w:rsid w:val="008B1D74"/>
    <w:rsid w:val="008B1EEC"/>
    <w:rsid w:val="008B3551"/>
    <w:rsid w:val="008B47D7"/>
    <w:rsid w:val="008D41C7"/>
    <w:rsid w:val="008D45DD"/>
    <w:rsid w:val="008E5205"/>
    <w:rsid w:val="008F373A"/>
    <w:rsid w:val="008F38B3"/>
    <w:rsid w:val="008F4649"/>
    <w:rsid w:val="008F506A"/>
    <w:rsid w:val="009232EB"/>
    <w:rsid w:val="00942696"/>
    <w:rsid w:val="00943E47"/>
    <w:rsid w:val="0095755F"/>
    <w:rsid w:val="00962950"/>
    <w:rsid w:val="009837B9"/>
    <w:rsid w:val="009956D7"/>
    <w:rsid w:val="00996F0B"/>
    <w:rsid w:val="009A3748"/>
    <w:rsid w:val="009E19D0"/>
    <w:rsid w:val="009F02D2"/>
    <w:rsid w:val="009F540E"/>
    <w:rsid w:val="009F6763"/>
    <w:rsid w:val="00A06960"/>
    <w:rsid w:val="00A83AF2"/>
    <w:rsid w:val="00A84B55"/>
    <w:rsid w:val="00A86834"/>
    <w:rsid w:val="00A93C21"/>
    <w:rsid w:val="00AB3559"/>
    <w:rsid w:val="00AD11AD"/>
    <w:rsid w:val="00B14328"/>
    <w:rsid w:val="00B149B6"/>
    <w:rsid w:val="00B17F85"/>
    <w:rsid w:val="00B238D8"/>
    <w:rsid w:val="00B35754"/>
    <w:rsid w:val="00B601E3"/>
    <w:rsid w:val="00B63F2D"/>
    <w:rsid w:val="00B710AB"/>
    <w:rsid w:val="00B94627"/>
    <w:rsid w:val="00BB0576"/>
    <w:rsid w:val="00BB05EA"/>
    <w:rsid w:val="00BC2C03"/>
    <w:rsid w:val="00BC326A"/>
    <w:rsid w:val="00BC54C3"/>
    <w:rsid w:val="00BD0715"/>
    <w:rsid w:val="00BD385D"/>
    <w:rsid w:val="00BF1A98"/>
    <w:rsid w:val="00BF529D"/>
    <w:rsid w:val="00C06BA2"/>
    <w:rsid w:val="00C27CA9"/>
    <w:rsid w:val="00C40D1E"/>
    <w:rsid w:val="00C540F1"/>
    <w:rsid w:val="00C8220C"/>
    <w:rsid w:val="00C91312"/>
    <w:rsid w:val="00C963EE"/>
    <w:rsid w:val="00CA0608"/>
    <w:rsid w:val="00CB5342"/>
    <w:rsid w:val="00CB7B6B"/>
    <w:rsid w:val="00CD1EEE"/>
    <w:rsid w:val="00CD7C75"/>
    <w:rsid w:val="00CE0F27"/>
    <w:rsid w:val="00CF1E9F"/>
    <w:rsid w:val="00CF37EE"/>
    <w:rsid w:val="00CF5DE2"/>
    <w:rsid w:val="00CF76EC"/>
    <w:rsid w:val="00D0114F"/>
    <w:rsid w:val="00D04FCB"/>
    <w:rsid w:val="00D13515"/>
    <w:rsid w:val="00D2176D"/>
    <w:rsid w:val="00D227E0"/>
    <w:rsid w:val="00D2440E"/>
    <w:rsid w:val="00D27E7F"/>
    <w:rsid w:val="00D366E5"/>
    <w:rsid w:val="00D52BD9"/>
    <w:rsid w:val="00D8757C"/>
    <w:rsid w:val="00DA45BC"/>
    <w:rsid w:val="00DE2D53"/>
    <w:rsid w:val="00E061A5"/>
    <w:rsid w:val="00E10082"/>
    <w:rsid w:val="00E1470D"/>
    <w:rsid w:val="00E33340"/>
    <w:rsid w:val="00E415F7"/>
    <w:rsid w:val="00E926FB"/>
    <w:rsid w:val="00EA616D"/>
    <w:rsid w:val="00EA7A26"/>
    <w:rsid w:val="00EC114B"/>
    <w:rsid w:val="00ED0016"/>
    <w:rsid w:val="00EF4D6C"/>
    <w:rsid w:val="00F240A7"/>
    <w:rsid w:val="00F265B8"/>
    <w:rsid w:val="00F44762"/>
    <w:rsid w:val="00F47C1D"/>
    <w:rsid w:val="00F56CDC"/>
    <w:rsid w:val="00F70761"/>
    <w:rsid w:val="00F81C95"/>
    <w:rsid w:val="00F86519"/>
    <w:rsid w:val="00F91895"/>
    <w:rsid w:val="00FE3C56"/>
    <w:rsid w:val="00FE77CC"/>
    <w:rsid w:val="00FE7A3E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1379"/>
  <w15:docId w15:val="{4B367419-9753-4F7A-ACF7-529E31F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F6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AE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AE"/>
    <w:rPr>
      <w:rFonts w:ascii="Verdana" w:eastAsia="Verdana" w:hAnsi="Verdana" w:cs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6AAE"/>
    <w:pPr>
      <w:widowControl/>
      <w:autoSpaceDE/>
      <w:autoSpaceDN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1F6A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00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96F0B"/>
  </w:style>
  <w:style w:type="character" w:styleId="Emphasis">
    <w:name w:val="Emphasis"/>
    <w:basedOn w:val="DefaultParagraphFont"/>
    <w:uiPriority w:val="20"/>
    <w:qFormat/>
    <w:rsid w:val="00996F0B"/>
    <w:rPr>
      <w:i/>
      <w:iCs/>
    </w:rPr>
  </w:style>
  <w:style w:type="paragraph" w:customStyle="1" w:styleId="yiv5064519523msonormal">
    <w:name w:val="yiv5064519523msonormal"/>
    <w:basedOn w:val="Normal"/>
    <w:rsid w:val="00F81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1636682645ydp29cbab5bmsonormal">
    <w:name w:val="yiv1636682645ydp29cbab5bmsonormal"/>
    <w:basedOn w:val="Normal"/>
    <w:rsid w:val="00BB05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C4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xxi.com/abstract-portal-guideline-do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sticpipesconference.com/site/databa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oran.davidovski@pipelif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dmin@sappma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sticpipes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Patterson</dc:creator>
  <cp:lastModifiedBy>jAMES RUSSELL</cp:lastModifiedBy>
  <cp:revision>2</cp:revision>
  <cp:lastPrinted>2022-02-03T08:52:00Z</cp:lastPrinted>
  <dcterms:created xsi:type="dcterms:W3CDTF">2022-09-22T05:30:00Z</dcterms:created>
  <dcterms:modified xsi:type="dcterms:W3CDTF">2022-09-22T05:30:00Z</dcterms:modified>
</cp:coreProperties>
</file>